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Comic Sans MS" w:eastAsia="Times New Roman" w:hAnsi="Comic Sans MS" w:cs="Times New Roman"/>
          <w:color w:val="000080"/>
          <w:sz w:val="36"/>
          <w:szCs w:val="36"/>
          <w:u w:val="single"/>
        </w:rPr>
        <w:t>100 Ways to be successful in</w:t>
      </w:r>
      <w:r w:rsidRPr="008F1ED9">
        <w:rPr>
          <w:rFonts w:ascii="Comic Sans MS" w:eastAsia="Times New Roman" w:hAnsi="Comic Sans MS" w:cs="Times New Roman"/>
          <w:color w:val="000080"/>
          <w:sz w:val="36"/>
          <w:szCs w:val="36"/>
          <w:u w:val="single"/>
        </w:rPr>
        <w:t xml:space="preserve"> the Earth Science 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Times New Roman" w:eastAsia="Times New Roman" w:hAnsi="Times New Roman" w:cs="Times New Roman"/>
          <w:color w:val="000080"/>
          <w:sz w:val="27"/>
          <w:szCs w:val="27"/>
        </w:rPr>
        <w:t> 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1.  The same substance always has the same density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2.  As pressure increases, density increases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3.  As temperature increases, density decreases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4.  Water expands when it freezes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5.  Most changes are cyclic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6.  Water is most dense at 4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  <w:vertAlign w:val="superscript"/>
        </w:rPr>
        <w:t>o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C, when it is a liquid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7.  The universe began with a big explosion--"The Big Bang"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8.  The best model of the Earth is a sphere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9.  The altitude of Polaris equals your latitude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10. Our solar system is located on one of the outer arms of our Milky Way Galaxy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11. Latitude lines go east-west, just like the equator, but measure distances north or south.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12. Longitude lines go north-south, but measure distances east or west.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13. Longitude is based on observations of the sun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14. Use the reference tables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15. The closer the </w:t>
      </w:r>
      <w:proofErr w:type="spell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isolines</w:t>
      </w:r>
      <w:proofErr w:type="spell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(contour-isobar-isotherms-) are the steeper the slope or gradient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16. The earth rotates from west to east (24 hours)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17. The earth revolves counterclockwise (365 1/4 days)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18. All celestial objects appear to rise in the east and move west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19. The moon has phases because it revolves around the earth (remember, though, that half is always lit)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20. Planets appear to go backwards (retrograde) as the earth passes them in space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lastRenderedPageBreak/>
        <w:t>21. Summer solstice is June 21st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22. Winter solstice is December 21st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23. Equinoxes: March 21st September 23rd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24. Equator always has 12 hours of day-light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25. The lower the altitude of the sun, the longer the shadow it casts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26. Foucault's pendulum and the </w:t>
      </w:r>
      <w:proofErr w:type="spellStart"/>
      <w:proofErr w:type="gram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coriolis</w:t>
      </w:r>
      <w:proofErr w:type="spell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effect</w:t>
      </w:r>
      <w:proofErr w:type="gram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prove the earth rotates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27. Earth is closest to the sun in January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28. The closer a planet is to the sun the higher </w:t>
      </w:r>
      <w:proofErr w:type="gram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it's</w:t>
      </w:r>
      <w:proofErr w:type="gram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velocity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29.  Use the reference tables!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30.  Remember to use the reference tables.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31. Black and rough surfaces are the best absorbers and radiators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32. The half-life of a radioactive element can't be changed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33. Ocean crust is thin and made of basalt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34. Continental crust is thick and made of granite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35. Energy moves from source to sink: high to low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36. Mountains form by uplift, folding and faulting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37. Chemical weathering occurs mostly in warm, humid climates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38. Physical weathering occurs mostly in cold, humid climates (good for frost wedging)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39. Air moves clockwise and outward around a high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40. Air moves counterclockwise and inward around a low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41. Good absorbers of radiation are good radiators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42. Hottest part of the year is in July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43. Hottest part of the day is after 1:00p.m.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lastRenderedPageBreak/>
        <w:t>44. As temperature increases, air pressure decreases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45. As moisture increases, pressure decreases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46. Air pressure decreases with altitude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47. Highs are cool and dry; lows are warm and wet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48. Wind is due to air pressure differences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49. Wind blows from high to low pressure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50. Wind is named from the direction that it is coming from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51. The accepted value is the correct answer.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The measured value is the guess.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52. The closer the air temperature is to the dew point the greater the chance for</w:t>
      </w:r>
      <w:proofErr w:type="gram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precipitation</w:t>
      </w:r>
      <w:proofErr w:type="gramEnd"/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53. Weather moves from west to east in the United States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lastRenderedPageBreak/>
        <w:t> </w:t>
      </w:r>
      <w:r>
        <w:rPr>
          <w:rFonts w:ascii="Comic Sans MS" w:eastAsia="Times New Roman" w:hAnsi="Comic Sans MS" w:cs="Times New Roman"/>
          <w:noProof/>
          <w:color w:val="000080"/>
          <w:sz w:val="20"/>
          <w:szCs w:val="20"/>
        </w:rPr>
        <w:drawing>
          <wp:inline distT="0" distB="0" distL="0" distR="0">
            <wp:extent cx="4888865" cy="5608955"/>
            <wp:effectExtent l="19050" t="0" r="6985" b="0"/>
            <wp:docPr id="1" name="Picture 1" descr="http://www.napscience.com/117ways/fro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pscience.com/117ways/fro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560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57. 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Cold fronts move the fastest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58.  Porosity does not depend on particle size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59.  As particle size increases, permeability increases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60.  Capillarity increases when particle size decreases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61.  </w:t>
      </w:r>
      <w:proofErr w:type="spell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Ep</w:t>
      </w:r>
      <w:proofErr w:type="spell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(potential </w:t>
      </w:r>
      <w:proofErr w:type="spell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evapotranspiration</w:t>
      </w:r>
      <w:proofErr w:type="spell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) depends on temperature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62.  Dynamic equilibrium means balance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63.  Increase in latitude and altitude have the same affect on climate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lastRenderedPageBreak/>
        <w:t>64.  Vertical rays (overhead sun) can only occur between 23 1/2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  <w:vertAlign w:val="superscript"/>
        </w:rPr>
        <w:t>o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N and 23 1/2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  <w:vertAlign w:val="superscript"/>
        </w:rPr>
        <w:t>o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65.  Index fossils are good time markers (widely spread, lived a short time)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66.  Air cools and expands as it rises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67.  Large bodies of water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moderate temperature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(smaller temperature range)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 </w:t>
      </w:r>
      <w:r>
        <w:rPr>
          <w:rFonts w:ascii="Comic Sans MS" w:eastAsia="Times New Roman" w:hAnsi="Comic Sans MS" w:cs="Times New Roman"/>
          <w:noProof/>
          <w:color w:val="000080"/>
          <w:sz w:val="20"/>
          <w:szCs w:val="20"/>
        </w:rPr>
        <w:drawing>
          <wp:inline distT="0" distB="0" distL="0" distR="0">
            <wp:extent cx="6724650" cy="2930525"/>
            <wp:effectExtent l="19050" t="0" r="0" b="0"/>
            <wp:docPr id="2" name="Picture 2" descr="http://www.napscience.com/117ways/expc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pscience.com/117ways/expc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69.  Gravity causes most erosion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70.  Streams are the number one agent of erosion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71.  Stream velocity depends on slope and discharge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72.  Velocity is fastest on the </w:t>
      </w:r>
      <w:proofErr w:type="spell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out side</w:t>
      </w:r>
      <w:proofErr w:type="spell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of meander bend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73.  Heavy, round, and dense particles settle out first</w:t>
      </w:r>
    </w:p>
    <w:p w:rsidR="008F1ED9" w:rsidRPr="008F1ED9" w:rsidRDefault="008F1ED9" w:rsidP="008F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74.  Graded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bedding (vertical sorting):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biggest sediments are on bottom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75. 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Glacial sediments are unsorted with scratches in a U-shaped valley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76.  Sedimentary rocks may have flat layers - most likely to have fossils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77.  Igneous rock:  cools fast-small crystals</w:t>
      </w:r>
      <w:r w:rsidRPr="008F1ED9">
        <w:rPr>
          <w:rFonts w:ascii="Times New Roman" w:eastAsia="Times New Roman" w:hAnsi="Times New Roman" w:cs="Times New Roman"/>
          <w:sz w:val="20"/>
          <w:szCs w:val="20"/>
        </w:rPr>
        <w:t>;   </w:t>
      </w:r>
      <w:r w:rsidRPr="008F1ED9">
        <w:rPr>
          <w:rFonts w:ascii="Times New Roman" w:eastAsia="Times New Roman" w:hAnsi="Times New Roman" w:cs="Times New Roman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cools slow-large crystals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78.  Metamorphic: banded-distorted structure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lastRenderedPageBreak/>
        <w:t>79.  Mineral properties depend on internal atomic arrangement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80.  Calcite fizzes with acid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81.  </w:t>
      </w:r>
      <w:proofErr w:type="spell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Isostasy</w:t>
      </w:r>
      <w:proofErr w:type="spell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: earth's crust in equilibrium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(uplift &amp; subsidence)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82.  Mid-ocean ridge - new earth being created-sea floor spreading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83.  Trenches - earth being destroyed-</w:t>
      </w:r>
      <w:proofErr w:type="spell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subduction</w:t>
      </w:r>
      <w:proofErr w:type="spell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zone    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84.  P-waves are faster than S-waves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85.  P-waves - solids &amp; liquids can pass through -- S-waves solids only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86.  You need 3 seismometer stations to plot an earthquake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87.  Undisturbed layers - bottom layer is oldest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(this is the Law of Superposition)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88. 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Intrusion and faults are younger than the rock they are in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89. 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Unconformity means erosion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(time gap in the layers)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90. 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Arid (dry) landscape: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steep slopes with sharp angles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91. 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Humid (wet) landscape: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smooth with rounded slopes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92. 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When in doubt, see if the reference tables will help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93. 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Uranium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  <w:vertAlign w:val="superscript"/>
        </w:rPr>
        <w:t>238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is used to date old rocks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94. 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Carbon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  <w:vertAlign w:val="superscript"/>
        </w:rPr>
        <w:t>14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is used to date recent living objects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95. 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Convection currents in the mantle move plates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96. 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Always try to eliminate two answers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97. 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When a rock is broken into smaller pieces, surface area increases and weathering rate increases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98.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 Use complete sentences for the free responses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99.  </w:t>
      </w:r>
      <w:proofErr w:type="gramStart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Be</w:t>
      </w:r>
      <w:proofErr w:type="gramEnd"/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 xml:space="preserve"> familiar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with</w:t>
      </w:r>
      <w:r w:rsidRPr="008F1ED9">
        <w:rPr>
          <w:rFonts w:ascii="Comic Sans MS" w:eastAsia="Times New Roman" w:hAnsi="Comic Sans MS" w:cs="Times New Roman"/>
          <w:color w:val="000080"/>
          <w:sz w:val="20"/>
        </w:rPr>
        <w:t> </w:t>
      </w: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(but don't memorize) this chart: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459"/>
        <w:gridCol w:w="1460"/>
        <w:gridCol w:w="1460"/>
        <w:gridCol w:w="1475"/>
      </w:tblGrid>
      <w:tr w:rsidR="008F1ED9" w:rsidRPr="008F1ED9" w:rsidTr="008F1ED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DATE (APPROXIMATE)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 xml:space="preserve">LATITUDE OF SUN'S 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lastRenderedPageBreak/>
              <w:t>DIRECT RAYS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lastRenderedPageBreak/>
              <w:t xml:space="preserve">DIRECTION OF SUNRISE 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lastRenderedPageBreak/>
              <w:t>AND SUNSET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lastRenderedPageBreak/>
              <w:t xml:space="preserve">ALTITUDE OF NOON 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lastRenderedPageBreak/>
              <w:t>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lastRenderedPageBreak/>
              <w:t>LENGTH OF DAYLIGHT</w:t>
            </w:r>
          </w:p>
        </w:tc>
      </w:tr>
      <w:tr w:rsidR="008F1ED9" w:rsidRPr="008F1ED9" w:rsidTr="008F1ED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lastRenderedPageBreak/>
              <w:t>Sept. 23 (Autumnal Equinox)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Equator (0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Rises due East Sets due West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48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12 hours</w:t>
            </w:r>
          </w:p>
        </w:tc>
      </w:tr>
      <w:tr w:rsidR="008F1ED9" w:rsidRPr="008F1ED9" w:rsidTr="008F1ED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December 21 (Winter Solstice)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Tropic of Capricorn</w:t>
            </w:r>
          </w:p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(23 1/2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S)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Rises in SE</w:t>
            </w:r>
          </w:p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Sets in SW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24.5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</w:rPr>
              <w:t> 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(lowest)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8 hours</w:t>
            </w:r>
          </w:p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(shortest day)</w:t>
            </w:r>
          </w:p>
        </w:tc>
      </w:tr>
      <w:tr w:rsidR="008F1ED9" w:rsidRPr="008F1ED9" w:rsidTr="008F1ED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March 21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</w:rPr>
              <w:t> </w:t>
            </w:r>
            <w:r w:rsidRPr="008F1ED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Vernal Equinox)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Equator (0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Rises due East</w:t>
            </w:r>
          </w:p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Sets due West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48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12 hours</w:t>
            </w:r>
          </w:p>
        </w:tc>
      </w:tr>
      <w:tr w:rsidR="008F1ED9" w:rsidRPr="008F1ED9" w:rsidTr="008F1ED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June 21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</w:rPr>
              <w:t> 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(Summer Solstice)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Tropic of Cancer</w:t>
            </w:r>
          </w:p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(23 1/2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N)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Rises in NE</w:t>
            </w:r>
          </w:p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Sets in NW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71.5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  <w:vertAlign w:val="superscript"/>
              </w:rPr>
              <w:t>o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</w:rPr>
              <w:t> </w:t>
            </w: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(highest)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D9" w:rsidRPr="008F1ED9" w:rsidRDefault="008F1ED9" w:rsidP="008F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D9">
              <w:rPr>
                <w:rFonts w:ascii="Comic Sans MS" w:eastAsia="Times New Roman" w:hAnsi="Comic Sans MS" w:cs="Times New Roman"/>
                <w:color w:val="000080"/>
                <w:sz w:val="20"/>
                <w:szCs w:val="20"/>
              </w:rPr>
              <w:t>16 hours (longest day)</w:t>
            </w:r>
          </w:p>
        </w:tc>
      </w:tr>
    </w:tbl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 </w:t>
      </w:r>
    </w:p>
    <w:p w:rsidR="008F1ED9" w:rsidRPr="008F1ED9" w:rsidRDefault="008F1ED9" w:rsidP="008F1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D9">
        <w:rPr>
          <w:rFonts w:ascii="Comic Sans MS" w:eastAsia="Times New Roman" w:hAnsi="Comic Sans MS" w:cs="Times New Roman"/>
          <w:color w:val="000080"/>
          <w:sz w:val="20"/>
          <w:szCs w:val="20"/>
        </w:rPr>
        <w:t>100.  USE THE REFERENCE TABLES!</w:t>
      </w:r>
    </w:p>
    <w:p w:rsidR="00311E87" w:rsidRDefault="00311E87"/>
    <w:sectPr w:rsidR="00311E87" w:rsidSect="0031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F1ED9"/>
    <w:rsid w:val="00311E87"/>
    <w:rsid w:val="008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F1E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ED9"/>
  </w:style>
  <w:style w:type="paragraph" w:styleId="BalloonText">
    <w:name w:val="Balloon Text"/>
    <w:basedOn w:val="Normal"/>
    <w:link w:val="BalloonTextChar"/>
    <w:uiPriority w:val="99"/>
    <w:semiHidden/>
    <w:unhideWhenUsed/>
    <w:rsid w:val="008F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2014-10-20T02:22:00Z</dcterms:created>
  <dcterms:modified xsi:type="dcterms:W3CDTF">2014-10-20T02:25:00Z</dcterms:modified>
</cp:coreProperties>
</file>